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893" w:rsidRDefault="007B1893" w:rsidP="0054637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9251950" cy="6541156"/>
            <wp:effectExtent l="0" t="0" r="6350" b="0"/>
            <wp:docPr id="1" name="Рисунок 1" descr="C:\Users\777\Pictures\авто на свадьбу\img2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Pictures\авто на свадьбу\img25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541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"/>
        <w:gridCol w:w="5661"/>
        <w:gridCol w:w="8222"/>
      </w:tblGrid>
      <w:tr w:rsidR="00546375" w:rsidRPr="00CB32F3" w:rsidTr="00016454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0" w:name="_GoBack"/>
            <w:bookmarkEnd w:id="0"/>
            <w:r w:rsidRPr="00CB32F3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2.7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32F3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Участие  в исполнении индивидуальной программы реабилитации инвалида, ребенка-инвалида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32F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546375" w:rsidRPr="00CB32F3" w:rsidTr="00016454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B32F3">
              <w:rPr>
                <w:rFonts w:ascii="Times New Roman" w:hAnsi="Times New Roman"/>
                <w:sz w:val="24"/>
                <w:szCs w:val="24"/>
                <w:u w:val="single"/>
              </w:rPr>
              <w:t>2.8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B32F3">
              <w:rPr>
                <w:rFonts w:ascii="Times New Roman" w:hAnsi="Times New Roman"/>
                <w:sz w:val="24"/>
                <w:szCs w:val="24"/>
              </w:rPr>
              <w:t>Использование пассажирского транспорта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32F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</w:tbl>
    <w:p w:rsidR="00546375" w:rsidRPr="00CB32F3" w:rsidRDefault="00546375" w:rsidP="00546375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"/>
        <w:gridCol w:w="5661"/>
        <w:gridCol w:w="8222"/>
      </w:tblGrid>
      <w:tr w:rsidR="00546375" w:rsidRPr="00CB32F3" w:rsidTr="00016454">
        <w:tc>
          <w:tcPr>
            <w:tcW w:w="14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B32F3">
              <w:rPr>
                <w:rFonts w:ascii="Times New Roman" w:hAnsi="Times New Roman"/>
                <w:b/>
                <w:sz w:val="28"/>
                <w:szCs w:val="28"/>
              </w:rPr>
              <w:t>3. Пути следования</w:t>
            </w:r>
          </w:p>
        </w:tc>
      </w:tr>
      <w:tr w:rsidR="00546375" w:rsidRPr="00CB32F3" w:rsidTr="00016454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B32F3">
              <w:rPr>
                <w:rFonts w:ascii="Times New Roman" w:hAnsi="Times New Roman"/>
                <w:sz w:val="24"/>
                <w:szCs w:val="24"/>
                <w:u w:val="single"/>
              </w:rPr>
              <w:t>3.1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B32F3">
              <w:rPr>
                <w:rFonts w:ascii="Times New Roman" w:hAnsi="Times New Roman"/>
                <w:bCs/>
                <w:sz w:val="24"/>
                <w:szCs w:val="24"/>
              </w:rPr>
              <w:t>Путь следования к объекту пассажирским транспортом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2F3" w:rsidRPr="00CB32F3" w:rsidRDefault="00546375" w:rsidP="00CB32F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32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32F3" w:rsidRPr="00CB32F3">
              <w:rPr>
                <w:rFonts w:ascii="Times New Roman" w:hAnsi="Times New Roman"/>
                <w:color w:val="000000"/>
                <w:sz w:val="24"/>
                <w:szCs w:val="24"/>
              </w:rPr>
              <w:t>Маршрутный автобус № 1, 6, 7, 13, 14, 23, 28, 29, 30, 35, 40, 47.</w:t>
            </w:r>
          </w:p>
          <w:p w:rsidR="00546375" w:rsidRPr="00CB32F3" w:rsidRDefault="00CB32F3" w:rsidP="00CB32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B32F3">
              <w:rPr>
                <w:rFonts w:ascii="Times New Roman" w:hAnsi="Times New Roman"/>
                <w:color w:val="000000"/>
                <w:sz w:val="24"/>
                <w:szCs w:val="24"/>
              </w:rPr>
              <w:t>Троллейбус №4</w:t>
            </w:r>
          </w:p>
        </w:tc>
      </w:tr>
      <w:tr w:rsidR="00546375" w:rsidRPr="00CB32F3" w:rsidTr="00016454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375" w:rsidRPr="00CB32F3" w:rsidRDefault="00546375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32F3">
              <w:rPr>
                <w:rFonts w:ascii="Times New Roman" w:hAnsi="Times New Roman"/>
                <w:sz w:val="24"/>
                <w:szCs w:val="24"/>
              </w:rPr>
              <w:t>наличие адаптированного пассажирского транспорта к объекту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B32F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546375" w:rsidRPr="00CB32F3" w:rsidTr="00016454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B32F3">
              <w:rPr>
                <w:rFonts w:ascii="Times New Roman" w:hAnsi="Times New Roman"/>
                <w:sz w:val="24"/>
                <w:szCs w:val="24"/>
                <w:u w:val="single"/>
              </w:rPr>
              <w:t>3.2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32F3">
              <w:rPr>
                <w:rFonts w:ascii="Times New Roman" w:hAnsi="Times New Roman"/>
                <w:bCs/>
                <w:sz w:val="24"/>
                <w:szCs w:val="24"/>
              </w:rPr>
              <w:t>Путь к объекту от ближайшей остановки пассажирского транспорта: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375" w:rsidRPr="00CB32F3" w:rsidRDefault="00546375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546375" w:rsidRPr="00CB32F3" w:rsidTr="00016454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375" w:rsidRPr="00CB32F3" w:rsidRDefault="00546375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32F3">
              <w:rPr>
                <w:rFonts w:ascii="Times New Roman" w:hAnsi="Times New Roman"/>
                <w:sz w:val="24"/>
                <w:szCs w:val="24"/>
              </w:rPr>
              <w:t>расстояние до объекта от остановки транспорта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32F3">
              <w:rPr>
                <w:rFonts w:ascii="Times New Roman" w:hAnsi="Times New Roman"/>
                <w:color w:val="000000"/>
              </w:rPr>
              <w:t>160 м</w:t>
            </w:r>
          </w:p>
        </w:tc>
      </w:tr>
      <w:tr w:rsidR="00546375" w:rsidRPr="00CB32F3" w:rsidTr="00016454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375" w:rsidRPr="00CB32F3" w:rsidRDefault="00546375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32F3">
              <w:rPr>
                <w:rFonts w:ascii="Times New Roman" w:hAnsi="Times New Roman"/>
                <w:sz w:val="24"/>
                <w:szCs w:val="24"/>
              </w:rPr>
              <w:t>время движения (пешком)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32F3">
              <w:rPr>
                <w:rFonts w:ascii="Times New Roman" w:hAnsi="Times New Roman"/>
                <w:sz w:val="24"/>
                <w:szCs w:val="24"/>
              </w:rPr>
              <w:t>2 мин</w:t>
            </w:r>
          </w:p>
        </w:tc>
      </w:tr>
      <w:tr w:rsidR="00546375" w:rsidRPr="00CB32F3" w:rsidTr="00016454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375" w:rsidRPr="00CB32F3" w:rsidRDefault="00546375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32F3">
              <w:rPr>
                <w:rFonts w:ascii="Times New Roman" w:hAnsi="Times New Roman"/>
                <w:sz w:val="24"/>
                <w:szCs w:val="24"/>
              </w:rPr>
              <w:t>наличие  выделенного от проезжей части пешеходного пути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32F3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546375" w:rsidRPr="00CB32F3" w:rsidTr="00016454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375" w:rsidRPr="00CB32F3" w:rsidRDefault="00546375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32F3">
              <w:rPr>
                <w:rFonts w:ascii="Times New Roman" w:hAnsi="Times New Roman"/>
                <w:sz w:val="24"/>
                <w:szCs w:val="24"/>
              </w:rPr>
              <w:t>Перекрестки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32F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546375" w:rsidRPr="00CB32F3" w:rsidTr="00016454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375" w:rsidRPr="00CB32F3" w:rsidRDefault="00546375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B32F3">
              <w:rPr>
                <w:rFonts w:ascii="Times New Roman" w:hAnsi="Times New Roman"/>
                <w:sz w:val="24"/>
                <w:szCs w:val="24"/>
              </w:rPr>
              <w:t>Информация на пути следования к объекту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32F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546375" w:rsidRPr="00CB32F3" w:rsidTr="00016454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375" w:rsidRPr="00CB32F3" w:rsidRDefault="00546375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32F3">
              <w:rPr>
                <w:rFonts w:ascii="Times New Roman" w:hAnsi="Times New Roman"/>
                <w:sz w:val="24"/>
                <w:szCs w:val="24"/>
              </w:rPr>
              <w:t>Перепады высоты на пути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32F3">
              <w:rPr>
                <w:rFonts w:ascii="Times New Roman" w:hAnsi="Times New Roman"/>
                <w:sz w:val="24"/>
                <w:szCs w:val="24"/>
              </w:rPr>
              <w:t>есть</w:t>
            </w:r>
          </w:p>
        </w:tc>
      </w:tr>
      <w:tr w:rsidR="00546375" w:rsidRPr="00CB32F3" w:rsidTr="00016454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375" w:rsidRPr="00CB32F3" w:rsidRDefault="00546375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32F3">
              <w:rPr>
                <w:rFonts w:ascii="Times New Roman" w:hAnsi="Times New Roman"/>
                <w:sz w:val="24"/>
                <w:szCs w:val="24"/>
              </w:rPr>
              <w:t>Перепады высоты на пути и их обустройство для инвалидов на коляске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32F3">
              <w:rPr>
                <w:rFonts w:ascii="Times New Roman" w:hAnsi="Times New Roman"/>
                <w:sz w:val="24"/>
                <w:szCs w:val="24"/>
              </w:rPr>
              <w:t>частично</w:t>
            </w:r>
          </w:p>
        </w:tc>
      </w:tr>
    </w:tbl>
    <w:p w:rsidR="00546375" w:rsidRPr="00CB32F3" w:rsidRDefault="00546375" w:rsidP="0054637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46375" w:rsidRPr="00CB32F3" w:rsidRDefault="00546375" w:rsidP="0054637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46375" w:rsidRPr="00CB32F3" w:rsidRDefault="00546375" w:rsidP="0054637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46375" w:rsidRPr="00CB32F3" w:rsidRDefault="00546375" w:rsidP="0054637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46375" w:rsidRPr="00CB32F3" w:rsidRDefault="00546375" w:rsidP="0054637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46375" w:rsidRPr="00CB32F3" w:rsidRDefault="00546375" w:rsidP="00546375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</w:rPr>
      </w:pPr>
    </w:p>
    <w:p w:rsidR="00546375" w:rsidRPr="00CB32F3" w:rsidRDefault="00546375" w:rsidP="0054637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</w:p>
    <w:p w:rsidR="00546375" w:rsidRPr="00CB32F3" w:rsidRDefault="00546375" w:rsidP="0054637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546375" w:rsidRPr="00CB32F3" w:rsidRDefault="00546375" w:rsidP="0054637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546375" w:rsidRPr="00CB32F3" w:rsidRDefault="00546375" w:rsidP="0054637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CB32F3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3.3 Организация доступности объекта для инвалидов – форма обслуживания*</w:t>
      </w:r>
    </w:p>
    <w:p w:rsidR="00546375" w:rsidRPr="00CB32F3" w:rsidRDefault="00546375" w:rsidP="0054637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jc w:val="center"/>
        <w:tblInd w:w="-4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1"/>
        <w:gridCol w:w="9284"/>
        <w:gridCol w:w="4369"/>
      </w:tblGrid>
      <w:tr w:rsidR="00546375" w:rsidRPr="00CB32F3" w:rsidTr="00016454">
        <w:trPr>
          <w:trHeight w:val="823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 w:line="240" w:lineRule="auto"/>
              <w:ind w:left="-13" w:right="-127" w:hanging="110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B32F3">
              <w:rPr>
                <w:rFonts w:ascii="Times New Roman" w:eastAsia="Times New Roman" w:hAnsi="Times New Roman"/>
                <w:sz w:val="26"/>
                <w:szCs w:val="26"/>
              </w:rPr>
              <w:t>№№</w:t>
            </w:r>
          </w:p>
          <w:p w:rsidR="00546375" w:rsidRPr="00CB32F3" w:rsidRDefault="00546375" w:rsidP="00016454">
            <w:pPr>
              <w:spacing w:after="0" w:line="240" w:lineRule="auto"/>
              <w:ind w:left="-13" w:right="-127" w:hanging="1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CB32F3">
              <w:rPr>
                <w:rFonts w:ascii="Times New Roman" w:eastAsia="Times New Roman" w:hAnsi="Times New Roman"/>
                <w:sz w:val="26"/>
                <w:szCs w:val="26"/>
              </w:rPr>
              <w:t>п</w:t>
            </w:r>
            <w:proofErr w:type="gramEnd"/>
            <w:r w:rsidRPr="00CB32F3">
              <w:rPr>
                <w:rFonts w:ascii="Times New Roman" w:eastAsia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375" w:rsidRPr="00CB32F3" w:rsidRDefault="00546375" w:rsidP="00016454">
            <w:pPr>
              <w:spacing w:after="0" w:line="240" w:lineRule="auto"/>
              <w:ind w:firstLine="53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546375" w:rsidRPr="00CB32F3" w:rsidRDefault="00546375" w:rsidP="00016454">
            <w:pPr>
              <w:spacing w:after="0" w:line="240" w:lineRule="auto"/>
              <w:ind w:firstLine="5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B32F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Категория инвалидов</w:t>
            </w:r>
          </w:p>
          <w:p w:rsidR="00546375" w:rsidRPr="00CB32F3" w:rsidRDefault="00546375" w:rsidP="00016454">
            <w:pPr>
              <w:spacing w:after="0" w:line="240" w:lineRule="auto"/>
              <w:ind w:firstLine="5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32F3">
              <w:rPr>
                <w:rFonts w:ascii="Times New Roman" w:eastAsia="Times New Roman" w:hAnsi="Times New Roman"/>
                <w:sz w:val="24"/>
                <w:szCs w:val="24"/>
              </w:rPr>
              <w:t>(вид нарушения)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 w:line="240" w:lineRule="auto"/>
              <w:ind w:firstLine="5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B32F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Вариант организации доступности объекта</w:t>
            </w:r>
          </w:p>
          <w:p w:rsidR="00546375" w:rsidRPr="00CB32F3" w:rsidRDefault="00546375" w:rsidP="00016454">
            <w:pPr>
              <w:spacing w:after="0" w:line="240" w:lineRule="auto"/>
              <w:ind w:firstLine="53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B32F3">
              <w:rPr>
                <w:rFonts w:ascii="Times New Roman" w:eastAsia="Times New Roman" w:hAnsi="Times New Roman"/>
                <w:sz w:val="24"/>
                <w:szCs w:val="24"/>
              </w:rPr>
              <w:t>(формы обслуживания)*</w:t>
            </w:r>
          </w:p>
        </w:tc>
      </w:tr>
      <w:tr w:rsidR="00546375" w:rsidRPr="00CB32F3" w:rsidTr="00016454">
        <w:trPr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32F3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375" w:rsidRPr="00CB32F3" w:rsidRDefault="00546375" w:rsidP="00016454">
            <w:pPr>
              <w:spacing w:after="0" w:line="240" w:lineRule="auto"/>
              <w:ind w:left="-89" w:firstLine="142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B32F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Все категории инвалидов и МГН</w:t>
            </w:r>
          </w:p>
          <w:p w:rsidR="00546375" w:rsidRPr="00CB32F3" w:rsidRDefault="00546375" w:rsidP="00016454">
            <w:pPr>
              <w:spacing w:after="0" w:line="240" w:lineRule="auto"/>
              <w:ind w:left="-89" w:firstLine="142"/>
              <w:rPr>
                <w:rFonts w:ascii="Times New Roman" w:eastAsia="Times New Roman" w:hAnsi="Times New Roman"/>
                <w:b/>
                <w:bCs/>
                <w:sz w:val="10"/>
                <w:szCs w:val="10"/>
              </w:rPr>
            </w:pP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A27113" w:rsidP="000164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ДУ</w:t>
            </w:r>
          </w:p>
        </w:tc>
      </w:tr>
      <w:tr w:rsidR="00546375" w:rsidRPr="00CB32F3" w:rsidTr="00016454">
        <w:trPr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375" w:rsidRPr="00CB32F3" w:rsidRDefault="00546375" w:rsidP="00016454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 w:line="240" w:lineRule="auto"/>
              <w:ind w:left="-89" w:firstLine="142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 w:rsidRPr="00CB32F3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в том числе инвалиды: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375" w:rsidRPr="00CB32F3" w:rsidRDefault="00546375" w:rsidP="00016454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46375" w:rsidRPr="00CB32F3" w:rsidTr="00016454">
        <w:trPr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B32F3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 w:line="240" w:lineRule="auto"/>
              <w:ind w:left="-89" w:firstLine="142"/>
              <w:rPr>
                <w:rFonts w:ascii="Times New Roman" w:eastAsia="Times New Roman" w:hAnsi="Times New Roman"/>
                <w:sz w:val="10"/>
                <w:szCs w:val="10"/>
              </w:rPr>
            </w:pPr>
            <w:proofErr w:type="gramStart"/>
            <w:r w:rsidRPr="00CB32F3">
              <w:rPr>
                <w:rFonts w:ascii="Times New Roman" w:eastAsia="Times New Roman" w:hAnsi="Times New Roman"/>
                <w:sz w:val="24"/>
                <w:szCs w:val="24"/>
              </w:rPr>
              <w:t>передвигающиеся</w:t>
            </w:r>
            <w:proofErr w:type="gramEnd"/>
            <w:r w:rsidRPr="00CB32F3">
              <w:rPr>
                <w:rFonts w:ascii="Times New Roman" w:eastAsia="Times New Roman" w:hAnsi="Times New Roman"/>
                <w:sz w:val="24"/>
                <w:szCs w:val="24"/>
              </w:rPr>
              <w:t xml:space="preserve"> на креслах-колясках (К)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32F3">
              <w:rPr>
                <w:rFonts w:ascii="Times New Roman" w:eastAsia="Times New Roman" w:hAnsi="Times New Roman"/>
                <w:sz w:val="24"/>
                <w:szCs w:val="24"/>
              </w:rPr>
              <w:t>ПНД</w:t>
            </w:r>
          </w:p>
        </w:tc>
      </w:tr>
      <w:tr w:rsidR="00546375" w:rsidRPr="00CB32F3" w:rsidTr="00016454">
        <w:trPr>
          <w:trHeight w:val="253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B32F3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 w:line="240" w:lineRule="auto"/>
              <w:ind w:left="-89" w:firstLine="142"/>
              <w:rPr>
                <w:rFonts w:ascii="Times New Roman" w:eastAsia="Times New Roman" w:hAnsi="Times New Roman"/>
                <w:sz w:val="10"/>
                <w:szCs w:val="10"/>
              </w:rPr>
            </w:pPr>
            <w:r w:rsidRPr="00CB32F3">
              <w:rPr>
                <w:rFonts w:ascii="Times New Roman" w:eastAsia="Times New Roman" w:hAnsi="Times New Roman"/>
                <w:sz w:val="24"/>
                <w:szCs w:val="24"/>
              </w:rPr>
              <w:t>с нарушениями опорно-двигательного аппарата (О)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A27113" w:rsidP="00016454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ДУ</w:t>
            </w:r>
          </w:p>
        </w:tc>
      </w:tr>
      <w:tr w:rsidR="00546375" w:rsidRPr="00CB32F3" w:rsidTr="00016454">
        <w:trPr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B32F3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 w:line="240" w:lineRule="auto"/>
              <w:ind w:left="-89" w:firstLine="142"/>
              <w:rPr>
                <w:rFonts w:ascii="Times New Roman" w:eastAsia="Times New Roman" w:hAnsi="Times New Roman"/>
                <w:sz w:val="10"/>
                <w:szCs w:val="10"/>
              </w:rPr>
            </w:pPr>
            <w:r w:rsidRPr="00CB32F3">
              <w:rPr>
                <w:rFonts w:ascii="Times New Roman" w:eastAsia="Times New Roman" w:hAnsi="Times New Roman"/>
                <w:sz w:val="24"/>
                <w:szCs w:val="24"/>
              </w:rPr>
              <w:t>с нарушениями зрения (С)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A27113" w:rsidP="00016454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ДУ</w:t>
            </w:r>
          </w:p>
        </w:tc>
      </w:tr>
      <w:tr w:rsidR="00546375" w:rsidRPr="00CB32F3" w:rsidTr="00016454">
        <w:trPr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B32F3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</w:p>
        </w:tc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 w:line="240" w:lineRule="auto"/>
              <w:ind w:left="-89" w:firstLine="142"/>
              <w:rPr>
                <w:rFonts w:ascii="Times New Roman" w:eastAsia="Times New Roman" w:hAnsi="Times New Roman"/>
                <w:sz w:val="10"/>
                <w:szCs w:val="10"/>
              </w:rPr>
            </w:pPr>
            <w:r w:rsidRPr="00CB32F3">
              <w:rPr>
                <w:rFonts w:ascii="Times New Roman" w:eastAsia="Times New Roman" w:hAnsi="Times New Roman"/>
                <w:sz w:val="24"/>
                <w:szCs w:val="24"/>
              </w:rPr>
              <w:t>с нарушениями слуха (Г)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A27113" w:rsidP="00016454">
            <w:pPr>
              <w:spacing w:after="0" w:line="240" w:lineRule="auto"/>
              <w:ind w:firstLine="5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ДУ</w:t>
            </w:r>
          </w:p>
        </w:tc>
      </w:tr>
    </w:tbl>
    <w:p w:rsidR="00546375" w:rsidRPr="00CB32F3" w:rsidRDefault="00546375" w:rsidP="0054637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</w:p>
    <w:p w:rsidR="00546375" w:rsidRPr="00CB32F3" w:rsidRDefault="00546375" w:rsidP="0054637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CB32F3">
        <w:rPr>
          <w:rFonts w:ascii="Times New Roman" w:eastAsia="Times New Roman" w:hAnsi="Times New Roman"/>
          <w:sz w:val="20"/>
          <w:szCs w:val="20"/>
        </w:rPr>
        <w:t>* - с учетом СП 35-101-2001,СП 31-102-99;</w:t>
      </w:r>
    </w:p>
    <w:p w:rsidR="00546375" w:rsidRPr="00CB32F3" w:rsidRDefault="00546375" w:rsidP="0054637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CB32F3">
        <w:rPr>
          <w:rFonts w:ascii="Times New Roman" w:eastAsia="Times New Roman" w:hAnsi="Times New Roman"/>
          <w:sz w:val="20"/>
          <w:szCs w:val="20"/>
        </w:rPr>
        <w:t xml:space="preserve">** - указывается один из вариантов ответа: </w:t>
      </w:r>
      <w:proofErr w:type="gramStart"/>
      <w:r w:rsidRPr="00CB32F3">
        <w:rPr>
          <w:rFonts w:ascii="Times New Roman" w:eastAsia="Times New Roman" w:hAnsi="Times New Roman"/>
          <w:sz w:val="20"/>
          <w:szCs w:val="20"/>
        </w:rPr>
        <w:t>«А» (доступность всех зон и помещений - универсальная), «Б» (специально выделенные для инвалидов участки и помещения), «ДУ» (дополнительная помощь сотрудника, услуги на дому, дистанционно), «Нет» (не организована доступность).</w:t>
      </w:r>
      <w:proofErr w:type="gramEnd"/>
    </w:p>
    <w:p w:rsidR="00546375" w:rsidRPr="00CB32F3" w:rsidRDefault="00546375" w:rsidP="0054637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CB32F3">
        <w:rPr>
          <w:rFonts w:ascii="Times New Roman" w:eastAsia="Times New Roman" w:hAnsi="Times New Roman"/>
          <w:sz w:val="20"/>
          <w:szCs w:val="20"/>
        </w:rPr>
        <w:t>*** - указывается худший из вариантов ответа.</w:t>
      </w:r>
    </w:p>
    <w:p w:rsidR="00546375" w:rsidRPr="00CB32F3" w:rsidRDefault="00546375" w:rsidP="0054637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546375" w:rsidRPr="00CB32F3" w:rsidRDefault="00546375" w:rsidP="0054637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CB32F3">
        <w:rPr>
          <w:rFonts w:ascii="Times New Roman" w:eastAsia="Times New Roman" w:hAnsi="Times New Roman"/>
          <w:b/>
          <w:bCs/>
          <w:sz w:val="24"/>
          <w:szCs w:val="24"/>
        </w:rPr>
        <w:t>3.4 Состояние доступности основных структурно-функциональных зон</w:t>
      </w:r>
    </w:p>
    <w:p w:rsidR="00546375" w:rsidRPr="00CB32F3" w:rsidRDefault="00546375" w:rsidP="0054637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6510"/>
        <w:gridCol w:w="6881"/>
      </w:tblGrid>
      <w:tr w:rsidR="00546375" w:rsidRPr="00CB32F3" w:rsidTr="00016454">
        <w:trPr>
          <w:trHeight w:val="82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32F3">
              <w:rPr>
                <w:rFonts w:ascii="Times New Roman" w:eastAsia="Times New Roman" w:hAnsi="Times New Roman"/>
                <w:bCs/>
                <w:sz w:val="24"/>
                <w:szCs w:val="24"/>
              </w:rPr>
              <w:t>№№</w:t>
            </w:r>
          </w:p>
          <w:p w:rsidR="00546375" w:rsidRPr="00CB32F3" w:rsidRDefault="00546375" w:rsidP="000164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gramStart"/>
            <w:r w:rsidRPr="00CB32F3"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CB32F3">
              <w:rPr>
                <w:rFonts w:ascii="Times New Roman" w:eastAsia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32F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структурно-функциональные зоны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32F3">
              <w:rPr>
                <w:rFonts w:ascii="Times New Roman" w:eastAsia="Times New Roman" w:hAnsi="Times New Roman"/>
                <w:bCs/>
                <w:sz w:val="24"/>
                <w:szCs w:val="24"/>
              </w:rPr>
              <w:t>Состояние доступности, в том числе для основных категорий инвалидов</w:t>
            </w:r>
          </w:p>
        </w:tc>
      </w:tr>
      <w:tr w:rsidR="00546375" w:rsidRPr="00CB32F3" w:rsidTr="000164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32F3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32F3">
              <w:rPr>
                <w:rFonts w:ascii="Times New Roman" w:eastAsia="Times New Roman" w:hAnsi="Times New Roman"/>
                <w:sz w:val="24"/>
                <w:szCs w:val="24"/>
              </w:rPr>
              <w:t>Вход (входы) в здание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A27113" w:rsidP="00016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ДУ</w:t>
            </w:r>
            <w:r w:rsidR="00546375" w:rsidRPr="00CB32F3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(С</w:t>
            </w:r>
            <w:proofErr w:type="gramStart"/>
            <w:r w:rsidR="00546375" w:rsidRPr="00CB32F3">
              <w:rPr>
                <w:rFonts w:ascii="Times New Roman" w:eastAsia="Times New Roman" w:hAnsi="Times New Roman"/>
                <w:bCs/>
                <w:sz w:val="24"/>
                <w:szCs w:val="24"/>
              </w:rPr>
              <w:t>,О</w:t>
            </w:r>
            <w:proofErr w:type="gramEnd"/>
            <w:r w:rsidR="00546375" w:rsidRPr="00CB32F3">
              <w:rPr>
                <w:rFonts w:ascii="Times New Roman" w:eastAsia="Times New Roman" w:hAnsi="Times New Roman"/>
                <w:bCs/>
                <w:sz w:val="24"/>
                <w:szCs w:val="24"/>
              </w:rPr>
              <w:t>,Г)</w:t>
            </w:r>
          </w:p>
        </w:tc>
      </w:tr>
      <w:tr w:rsidR="00546375" w:rsidRPr="00CB32F3" w:rsidTr="000164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32F3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32F3">
              <w:rPr>
                <w:rFonts w:ascii="Times New Roman" w:eastAsia="Times New Roman" w:hAnsi="Times New Roman"/>
                <w:sz w:val="24"/>
                <w:szCs w:val="24"/>
              </w:rPr>
              <w:t xml:space="preserve">Путь (пути) движения внутри здания (в </w:t>
            </w:r>
            <w:proofErr w:type="spellStart"/>
            <w:r w:rsidRPr="00CB32F3">
              <w:rPr>
                <w:rFonts w:ascii="Times New Roman" w:eastAsia="Times New Roman" w:hAnsi="Times New Roman"/>
                <w:sz w:val="24"/>
                <w:szCs w:val="24"/>
              </w:rPr>
              <w:t>т.ч</w:t>
            </w:r>
            <w:proofErr w:type="spellEnd"/>
            <w:r w:rsidRPr="00CB32F3">
              <w:rPr>
                <w:rFonts w:ascii="Times New Roman" w:eastAsia="Times New Roman" w:hAnsi="Times New Roman"/>
                <w:sz w:val="24"/>
                <w:szCs w:val="24"/>
              </w:rPr>
              <w:t>. пути эвакуации)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A27113" w:rsidP="00016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ДУ</w:t>
            </w:r>
            <w:r w:rsidR="00546375" w:rsidRPr="00CB32F3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(С</w:t>
            </w:r>
            <w:proofErr w:type="gramStart"/>
            <w:r w:rsidR="00546375" w:rsidRPr="00CB32F3">
              <w:rPr>
                <w:rFonts w:ascii="Times New Roman" w:eastAsia="Times New Roman" w:hAnsi="Times New Roman"/>
                <w:bCs/>
                <w:sz w:val="24"/>
                <w:szCs w:val="24"/>
              </w:rPr>
              <w:t>,О</w:t>
            </w:r>
            <w:proofErr w:type="gramEnd"/>
            <w:r w:rsidR="00546375" w:rsidRPr="00CB32F3">
              <w:rPr>
                <w:rFonts w:ascii="Times New Roman" w:eastAsia="Times New Roman" w:hAnsi="Times New Roman"/>
                <w:bCs/>
                <w:sz w:val="24"/>
                <w:szCs w:val="24"/>
              </w:rPr>
              <w:t>,Г)</w:t>
            </w:r>
          </w:p>
        </w:tc>
      </w:tr>
      <w:tr w:rsidR="00546375" w:rsidRPr="00CB32F3" w:rsidTr="000164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32F3"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32F3">
              <w:rPr>
                <w:rFonts w:ascii="Times New Roman" w:eastAsia="Times New Roman" w:hAnsi="Times New Roman"/>
                <w:sz w:val="24"/>
                <w:szCs w:val="24"/>
              </w:rPr>
              <w:t>Зона обслуживания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A27113" w:rsidP="00016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У</w:t>
            </w:r>
            <w:r w:rsidR="00546375" w:rsidRPr="00CB32F3">
              <w:rPr>
                <w:rFonts w:ascii="Times New Roman" w:eastAsia="Times New Roman" w:hAnsi="Times New Roman"/>
                <w:bCs/>
                <w:sz w:val="24"/>
                <w:szCs w:val="24"/>
              </w:rPr>
              <w:t>(</w:t>
            </w:r>
            <w:proofErr w:type="gramEnd"/>
            <w:r w:rsidR="00546375" w:rsidRPr="00CB32F3">
              <w:rPr>
                <w:rFonts w:ascii="Times New Roman" w:eastAsia="Times New Roman" w:hAnsi="Times New Roman"/>
                <w:bCs/>
                <w:sz w:val="24"/>
                <w:szCs w:val="24"/>
              </w:rPr>
              <w:t>С,О,Г)</w:t>
            </w:r>
          </w:p>
        </w:tc>
      </w:tr>
      <w:tr w:rsidR="00546375" w:rsidRPr="00CB32F3" w:rsidTr="000164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32F3"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32F3">
              <w:rPr>
                <w:rFonts w:ascii="Times New Roman" w:eastAsia="Times New Roman" w:hAnsi="Times New Roman"/>
                <w:sz w:val="24"/>
                <w:szCs w:val="24"/>
              </w:rPr>
              <w:t>Санитарно-гигиенические помещения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32F3">
              <w:rPr>
                <w:rFonts w:ascii="Times New Roman" w:eastAsia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546375" w:rsidRPr="00CB32F3" w:rsidTr="000164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32F3"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32F3">
              <w:rPr>
                <w:rFonts w:ascii="Times New Roman" w:eastAsia="Times New Roman" w:hAnsi="Times New Roman"/>
                <w:sz w:val="24"/>
                <w:szCs w:val="24"/>
              </w:rPr>
              <w:t>Система информации и связи (на всех зонах)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A27113" w:rsidP="00016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ДУ</w:t>
            </w:r>
            <w:r w:rsidR="00546375" w:rsidRPr="00CB32F3">
              <w:rPr>
                <w:rFonts w:ascii="Times New Roman" w:eastAsia="Times New Roman" w:hAnsi="Times New Roman"/>
                <w:bCs/>
                <w:sz w:val="24"/>
                <w:szCs w:val="24"/>
              </w:rPr>
              <w:t>(С,О,Г)</w:t>
            </w:r>
          </w:p>
        </w:tc>
      </w:tr>
      <w:tr w:rsidR="00546375" w:rsidRPr="00CB32F3" w:rsidTr="0001645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32F3">
              <w:rPr>
                <w:rFonts w:ascii="Times New Roman" w:eastAsia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32F3">
              <w:rPr>
                <w:rFonts w:ascii="Times New Roman" w:eastAsia="Times New Roman" w:hAnsi="Times New Roman"/>
                <w:sz w:val="24"/>
                <w:szCs w:val="24"/>
              </w:rPr>
              <w:t>Территория объекта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375" w:rsidRPr="00CB32F3" w:rsidRDefault="00546375" w:rsidP="000164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32F3">
              <w:rPr>
                <w:rFonts w:ascii="Times New Roman" w:eastAsia="Times New Roman" w:hAnsi="Times New Roman"/>
                <w:bCs/>
                <w:sz w:val="24"/>
                <w:szCs w:val="24"/>
              </w:rPr>
              <w:t>ДУ</w:t>
            </w:r>
          </w:p>
        </w:tc>
      </w:tr>
    </w:tbl>
    <w:p w:rsidR="00546375" w:rsidRPr="00CB32F3" w:rsidRDefault="00546375" w:rsidP="00546375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546375" w:rsidRPr="00CB32F3" w:rsidRDefault="00546375" w:rsidP="00546375">
      <w:pPr>
        <w:spacing w:after="0" w:line="24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 w:rsidRPr="00CB32F3">
        <w:rPr>
          <w:rFonts w:ascii="Times New Roman" w:eastAsia="Times New Roman" w:hAnsi="Times New Roman"/>
          <w:bCs/>
          <w:sz w:val="20"/>
          <w:szCs w:val="20"/>
        </w:rPr>
        <w:t>* Указывается: ДП-В – доступно полностью всем; ДП-И (К, О, С, Г, У) – доступно избирательно (указать категорию инвалидов); ДЧ-В – доступно частично всем; ДЧ-И (К</w:t>
      </w:r>
      <w:proofErr w:type="gramStart"/>
      <w:r w:rsidRPr="00CB32F3">
        <w:rPr>
          <w:rFonts w:ascii="Times New Roman" w:eastAsia="Times New Roman" w:hAnsi="Times New Roman"/>
          <w:bCs/>
          <w:sz w:val="20"/>
          <w:szCs w:val="20"/>
        </w:rPr>
        <w:t>,О</w:t>
      </w:r>
      <w:proofErr w:type="gramEnd"/>
      <w:r w:rsidRPr="00CB32F3">
        <w:rPr>
          <w:rFonts w:ascii="Times New Roman" w:eastAsia="Times New Roman" w:hAnsi="Times New Roman"/>
          <w:bCs/>
          <w:sz w:val="20"/>
          <w:szCs w:val="20"/>
        </w:rPr>
        <w:t>,С,Г,У) – доступно частично избирательно (указать категорию инвалидов); ДУ – доступно условно; ВНД – временно не доступно.</w:t>
      </w:r>
    </w:p>
    <w:p w:rsidR="00546375" w:rsidRPr="00CB32F3" w:rsidRDefault="00546375" w:rsidP="00546375">
      <w:pPr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7B302B" w:rsidRPr="007B302B" w:rsidRDefault="007B302B" w:rsidP="007B302B">
      <w:pPr>
        <w:spacing w:after="0" w:line="36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B302B">
        <w:rPr>
          <w:rFonts w:ascii="Times New Roman" w:eastAsia="Times New Roman" w:hAnsi="Times New Roman"/>
          <w:b/>
          <w:sz w:val="28"/>
          <w:szCs w:val="28"/>
        </w:rPr>
        <w:lastRenderedPageBreak/>
        <w:t>4. Управленческое решение.</w:t>
      </w:r>
    </w:p>
    <w:p w:rsidR="007B302B" w:rsidRPr="007B302B" w:rsidRDefault="007B302B" w:rsidP="007B302B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7B302B">
        <w:rPr>
          <w:rFonts w:ascii="Times New Roman" w:eastAsia="Times New Roman" w:hAnsi="Times New Roman"/>
          <w:sz w:val="28"/>
          <w:szCs w:val="28"/>
        </w:rPr>
        <w:t>Рекомендации по адаптации основных структурных элементов объекта:</w:t>
      </w:r>
    </w:p>
    <w:p w:rsidR="007B302B" w:rsidRPr="007B302B" w:rsidRDefault="007B302B" w:rsidP="007B302B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7B302B">
        <w:rPr>
          <w:rFonts w:ascii="Times New Roman" w:eastAsia="Times New Roman" w:hAnsi="Times New Roman"/>
          <w:sz w:val="28"/>
          <w:szCs w:val="28"/>
        </w:rPr>
        <w:t>- нанесение контрастной маркировки на проступи первой и последней ступени в срок до 1 сентября 2020 года.</w:t>
      </w:r>
    </w:p>
    <w:p w:rsidR="007B302B" w:rsidRPr="007B302B" w:rsidRDefault="007B302B" w:rsidP="007B302B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7B302B">
        <w:rPr>
          <w:rFonts w:ascii="Times New Roman" w:eastAsia="Times New Roman" w:hAnsi="Times New Roman"/>
          <w:sz w:val="28"/>
          <w:szCs w:val="28"/>
        </w:rPr>
        <w:t>- установить кнопку вызова персонала, обозначенную контрастной табличкой в срок до 1 сентября 2022 года.</w:t>
      </w:r>
    </w:p>
    <w:p w:rsidR="007B302B" w:rsidRPr="007B302B" w:rsidRDefault="007B302B" w:rsidP="007B302B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7B302B">
        <w:rPr>
          <w:rFonts w:ascii="Times New Roman" w:eastAsia="Times New Roman" w:hAnsi="Times New Roman"/>
          <w:sz w:val="28"/>
          <w:szCs w:val="28"/>
        </w:rPr>
        <w:t>- обеспечить нескользкое при намокании покрытие в тамбуре в срок до 1 сентября 2021 года.</w:t>
      </w:r>
    </w:p>
    <w:p w:rsidR="007B302B" w:rsidRPr="007B302B" w:rsidRDefault="007B302B" w:rsidP="007B302B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7B302B">
        <w:rPr>
          <w:rFonts w:ascii="Times New Roman" w:eastAsia="Times New Roman" w:hAnsi="Times New Roman"/>
          <w:sz w:val="28"/>
          <w:szCs w:val="28"/>
        </w:rPr>
        <w:t>- нанести контрастную маркировку на проступь ступени в тамбуре в срок до 1 сентября 2020 года.</w:t>
      </w:r>
    </w:p>
    <w:p w:rsidR="007B302B" w:rsidRPr="007B302B" w:rsidRDefault="007B302B" w:rsidP="007B302B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7B302B">
        <w:rPr>
          <w:rFonts w:ascii="Times New Roman" w:eastAsia="Times New Roman" w:hAnsi="Times New Roman"/>
          <w:sz w:val="28"/>
          <w:szCs w:val="28"/>
        </w:rPr>
        <w:t>- установить петли одностороннего действия с фиксаторами в положении «открыто» и «закрыто» на входных дверях в срок до 1 сентября 2023 года.</w:t>
      </w:r>
    </w:p>
    <w:p w:rsidR="007B302B" w:rsidRPr="007B302B" w:rsidRDefault="007B302B" w:rsidP="007B302B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7B302B">
        <w:rPr>
          <w:rFonts w:ascii="Times New Roman" w:eastAsia="Times New Roman" w:hAnsi="Times New Roman"/>
          <w:sz w:val="28"/>
          <w:szCs w:val="28"/>
        </w:rPr>
        <w:t>- обучение персонала (не менее 1 чел. на объекте) присмотру и уходу за детьми-инвалидами: до 1 сентября 2020 года (дале</w:t>
      </w:r>
      <w:proofErr w:type="gramStart"/>
      <w:r w:rsidRPr="007B302B">
        <w:rPr>
          <w:rFonts w:ascii="Times New Roman" w:eastAsia="Times New Roman" w:hAnsi="Times New Roman"/>
          <w:sz w:val="28"/>
          <w:szCs w:val="28"/>
        </w:rPr>
        <w:t>е-</w:t>
      </w:r>
      <w:proofErr w:type="gramEnd"/>
      <w:r w:rsidRPr="007B302B">
        <w:rPr>
          <w:rFonts w:ascii="Times New Roman" w:eastAsia="Times New Roman" w:hAnsi="Times New Roman"/>
          <w:sz w:val="28"/>
          <w:szCs w:val="28"/>
        </w:rPr>
        <w:t xml:space="preserve"> по мере поступления на работу новых сотрудников).</w:t>
      </w:r>
    </w:p>
    <w:p w:rsidR="007B302B" w:rsidRPr="007B302B" w:rsidRDefault="007B302B" w:rsidP="007B302B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7B302B">
        <w:rPr>
          <w:rFonts w:ascii="Times New Roman" w:eastAsia="Times New Roman" w:hAnsi="Times New Roman"/>
          <w:sz w:val="28"/>
          <w:szCs w:val="28"/>
        </w:rPr>
        <w:t>- заключение соглашения об обеспечении минимальных потребностей инвалидов на объекте социальной инфраструктуры в срок до 31 декабря 2019 года.</w:t>
      </w:r>
    </w:p>
    <w:p w:rsidR="007B302B" w:rsidRPr="007B302B" w:rsidRDefault="007B302B" w:rsidP="007B302B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7B302B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957E07" w:rsidRPr="00957E07" w:rsidRDefault="00957E07" w:rsidP="00957E07">
      <w:pPr>
        <w:rPr>
          <w:rFonts w:asciiTheme="minorHAnsi" w:eastAsiaTheme="minorHAnsi" w:hAnsiTheme="minorHAnsi" w:cstheme="minorBidi"/>
        </w:rPr>
      </w:pPr>
    </w:p>
    <w:p w:rsidR="00546375" w:rsidRPr="00CB32F3" w:rsidRDefault="00546375" w:rsidP="00546375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</w:p>
    <w:p w:rsidR="00546375" w:rsidRPr="00CB32F3" w:rsidRDefault="00546375" w:rsidP="00546375">
      <w:pPr>
        <w:rPr>
          <w:rFonts w:ascii="Times New Roman" w:hAnsi="Times New Roman"/>
        </w:rPr>
      </w:pPr>
    </w:p>
    <w:p w:rsidR="00546375" w:rsidRPr="00CB32F3" w:rsidRDefault="00546375" w:rsidP="00546375">
      <w:pPr>
        <w:rPr>
          <w:rFonts w:ascii="Times New Roman" w:hAnsi="Times New Roman"/>
        </w:rPr>
      </w:pPr>
    </w:p>
    <w:p w:rsidR="00546375" w:rsidRPr="00CB32F3" w:rsidRDefault="00546375" w:rsidP="00546375">
      <w:pPr>
        <w:rPr>
          <w:rFonts w:ascii="Times New Roman" w:hAnsi="Times New Roman"/>
        </w:rPr>
      </w:pPr>
    </w:p>
    <w:p w:rsidR="00344BCF" w:rsidRPr="00CB32F3" w:rsidRDefault="00344BCF">
      <w:pPr>
        <w:rPr>
          <w:rFonts w:ascii="Times New Roman" w:hAnsi="Times New Roman"/>
        </w:rPr>
      </w:pPr>
    </w:p>
    <w:sectPr w:rsidR="00344BCF" w:rsidRPr="00CB32F3" w:rsidSect="007A34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48D"/>
    <w:rsid w:val="00344BCF"/>
    <w:rsid w:val="00546375"/>
    <w:rsid w:val="00625BA1"/>
    <w:rsid w:val="007B1893"/>
    <w:rsid w:val="007B302B"/>
    <w:rsid w:val="008E214A"/>
    <w:rsid w:val="00957E07"/>
    <w:rsid w:val="00A27113"/>
    <w:rsid w:val="00A6148D"/>
    <w:rsid w:val="00CB32F3"/>
    <w:rsid w:val="00FB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37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1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89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37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1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89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2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14</cp:revision>
  <dcterms:created xsi:type="dcterms:W3CDTF">2019-08-09T07:01:00Z</dcterms:created>
  <dcterms:modified xsi:type="dcterms:W3CDTF">2019-08-23T14:56:00Z</dcterms:modified>
</cp:coreProperties>
</file>