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07A" w:rsidRDefault="003D607A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A23F8" w:rsidRDefault="004A23F8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405829"/>
            <wp:effectExtent l="0" t="0" r="3175" b="0"/>
            <wp:docPr id="2" name="Рисунок 2" descr="C:\Users\777\Desktop\img2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img2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3F8" w:rsidRDefault="004A23F8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23F8" w:rsidRDefault="004A23F8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Основными задачами структурного подразделения являются: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охрана жизни и укрепление физического и психического здоровья детей;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обеспечение познавательно - речевого, социально - личностного, художественно - эстетического и физического развития детей;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воспитание с учетом возрастных категорий детей гражданственности, уважения к правам и свободам человека, любви к окружающей природе, Родине, семье;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взаимодействие с семьями детей для обеспечения полноценного развития детей;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оказание консультативной и методической помощи родителям (законным представителям) по вопросам воспитания, обучения и развития детей.</w:t>
      </w:r>
    </w:p>
    <w:p w:rsidR="003D607A" w:rsidRDefault="003D607A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1.7.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Структурное подразделение  несет в установленном законодательством  РФ  порядке ответственность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         невыполнение функций, определенных данным Положением;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         реализацию не  в полном объеме основных общеобразовательных программ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дошкольного образования;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         качество реализуемых образовательных программ;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         соответствие применяемых форм, методов и средств организации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образовательного процесса  возрастным, психофизическим особенностям, склонностям, способностям, интересам и потребностям детей;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        жизнь  и  здоровье детей   и работников структурного подразделения     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время образовательного процесса.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3D607A" w:rsidRDefault="003D607A" w:rsidP="003D607A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       Организация образовательной деятельности структурного подразделения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Обучение и воспитание ведется на русском языке.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Структурное подразделение самостоятельно  в выборе форм, средств и методов обучения и воспитания в пределах, определенных Федеральным Законом «Об образовании в Российской Федерации».</w:t>
      </w:r>
    </w:p>
    <w:p w:rsidR="003D607A" w:rsidRDefault="003D607A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Содержание образовательного процесса  определяется образовательной программой дошкольного образования, разрабатываемой, принимаемой и реализуемой им самостоятельно на основе федерального государственного образовательного стандарта дошкольного образования с учетом особенностей психофизического развития и возможностей детей. </w:t>
      </w:r>
    </w:p>
    <w:p w:rsidR="003D607A" w:rsidRDefault="003D607A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Структурное подразделение реализует основную общеобразовательную программу дошкольного образования в группах общеразвивающей  направленности.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Наполняемость групп детей дошкольного возраста устанавливается в соответствии с требованиями законодательства, санитарных норм и правил.</w:t>
      </w:r>
    </w:p>
    <w:p w:rsidR="003D607A" w:rsidRDefault="003D607A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Для реализации дополнительных образовательных програм</w:t>
      </w:r>
      <w:r w:rsidR="00CF363D">
        <w:rPr>
          <w:rFonts w:ascii="Times New Roman" w:eastAsia="Times New Roman" w:hAnsi="Times New Roman" w:cs="Times New Roman"/>
          <w:sz w:val="24"/>
          <w:szCs w:val="24"/>
        </w:rPr>
        <w:t>м в структурном  подразделении ЧДОУ «Детский сад «РОСТ-ПЛЮС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создаются кружки,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студии на основе договора, заключаемого между структурным подразделением  и родителями (законными представителями)  воспитанников.</w:t>
      </w:r>
    </w:p>
    <w:p w:rsidR="003D607A" w:rsidRDefault="003D607A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2.7. Структурное подразделение</w:t>
      </w:r>
      <w:r w:rsidR="004677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может реализовать дополнитель</w:t>
      </w:r>
      <w:r w:rsidR="004677BA">
        <w:rPr>
          <w:rFonts w:ascii="Times New Roman" w:eastAsia="Times New Roman" w:hAnsi="Times New Roman" w:cs="Times New Roman"/>
          <w:sz w:val="24"/>
          <w:szCs w:val="24"/>
        </w:rPr>
        <w:t>ные   образовательные программы при наличии лицензии.</w:t>
      </w:r>
    </w:p>
    <w:p w:rsidR="003D607A" w:rsidRDefault="003D607A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2.8.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В структурном  подразделении  устанавливается пятидневная рабочая неделя с 7.00 до 19.00. Группы функционируют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режиме  полного дня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(12-ти часового пребывания),    кратковременного пребывания воспитанников (от 3-х до 5-ти часов). По запросам родителей (законных представителей) возможна организация работы групп в выходные  и праздничные дни.</w:t>
      </w:r>
    </w:p>
    <w:p w:rsidR="003D607A" w:rsidRDefault="003D607A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2.9.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Количество занятий определяется согласно учебному плану структурного  подразделения в соответствии с требованиями  санитарных норм и правил.</w:t>
      </w:r>
    </w:p>
    <w:p w:rsidR="003D607A" w:rsidRDefault="003D607A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2.10.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Организация питания  осуществляются в соответствии с действующими нормами  питания, нормативными актами Российской Федерации  и Вологодской области по  организации питания детей дошкольного возраста, требованиями законодательства в сфере санитарно - эпидемиологического благополучия населения. </w:t>
      </w:r>
    </w:p>
    <w:p w:rsidR="003D607A" w:rsidRDefault="003D607A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Медицинское обслуживание детей в структурном подразделении  организуется в соответствии с законодательством Российской Федерации.</w:t>
      </w:r>
    </w:p>
    <w:p w:rsidR="003D607A" w:rsidRDefault="003D607A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2.12. В целях развития и совершенствования учебно - воспитательного процесса, повышения профессионального мастерства и творческого роста педагогических работников в структурном подразделении действует Методическое объединение, постоянно действующий коллегиальный орган, объединяющий педагогических работников.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Администрация в лице директора и его заместителей: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определяет стратегию образовательного процесса;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изучает нормативно-методическую документацию по вопросам образования;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осуществляет выбор общеобразовательных программ (основных и дополнительных) программ дошкольного образования, образовательных технологий, методов обучения и воспитания детей;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анализирует авторские программы и методики;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обсуждает и принимает годовой план работы, режим дня, организацию образовательной деятельности, непосредственно образовательную деятельность структурного подразделения Учреждения;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организует работу по повышению квалификации педагогических работников;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рассматривает вопросы по выявлению, обобщению, распространению и внедрению передового педагогического опыта.</w:t>
      </w:r>
    </w:p>
    <w:p w:rsidR="003D607A" w:rsidRDefault="003D607A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607A" w:rsidRDefault="003D607A" w:rsidP="003D607A">
      <w:pPr>
        <w:spacing w:after="0" w:line="240" w:lineRule="auto"/>
        <w:ind w:left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     Порядок комплектования структурного специализированного образовательного подразделения детьми (воспитанниками)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3.1.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Порядок комплектования  структурного специализированного </w:t>
      </w:r>
      <w:r w:rsidR="008C1947">
        <w:rPr>
          <w:rFonts w:ascii="Times New Roman" w:eastAsia="Times New Roman" w:hAnsi="Times New Roman" w:cs="Times New Roman"/>
          <w:sz w:val="24"/>
          <w:szCs w:val="24"/>
        </w:rPr>
        <w:t>образовательного подразделения ЧДОУ «Детский сад «РОСТ-ПЛЮС</w:t>
      </w:r>
      <w:r>
        <w:rPr>
          <w:rFonts w:ascii="Times New Roman" w:eastAsia="Times New Roman" w:hAnsi="Times New Roman" w:cs="Times New Roman"/>
          <w:sz w:val="24"/>
          <w:szCs w:val="24"/>
        </w:rPr>
        <w:t>», реализующего основную общеобразовательную программу дошкольного образования, определяется учредителем в соответствии с законодательством Российской Федерации.</w:t>
      </w:r>
    </w:p>
    <w:p w:rsidR="003D607A" w:rsidRDefault="003D607A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607A" w:rsidRDefault="003D607A" w:rsidP="003D60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Структурное специализированное образовательное подразделение осуществляет прием всех граждан, которые проживают на территории Вологодской области и имеют право на получение образования соответствующего уровня.</w:t>
      </w:r>
    </w:p>
    <w:p w:rsidR="003D607A" w:rsidRDefault="003D607A" w:rsidP="003D60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 структурное подразделение принимаются дети в возрасте от 1,6 года до 7 лет.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Взаимоотношения между структурным подразделением   и родителями (законными представителями) регулируютс</w:t>
      </w:r>
      <w:r w:rsidR="008C1947">
        <w:rPr>
          <w:rFonts w:ascii="Times New Roman" w:eastAsia="Times New Roman" w:hAnsi="Times New Roman" w:cs="Times New Roman"/>
          <w:sz w:val="24"/>
          <w:szCs w:val="24"/>
        </w:rPr>
        <w:t>я договором, заключаемым между Ч</w:t>
      </w:r>
      <w:r>
        <w:rPr>
          <w:rFonts w:ascii="Times New Roman" w:eastAsia="Times New Roman" w:hAnsi="Times New Roman" w:cs="Times New Roman"/>
          <w:sz w:val="24"/>
          <w:szCs w:val="24"/>
        </w:rPr>
        <w:t>ДОУ «Детс</w:t>
      </w:r>
      <w:r w:rsidR="008C1947">
        <w:rPr>
          <w:rFonts w:ascii="Times New Roman" w:eastAsia="Times New Roman" w:hAnsi="Times New Roman" w:cs="Times New Roman"/>
          <w:sz w:val="24"/>
          <w:szCs w:val="24"/>
        </w:rPr>
        <w:t>кий сад «РОСТ-ПЛЮС</w:t>
      </w:r>
      <w:r>
        <w:rPr>
          <w:rFonts w:ascii="Times New Roman" w:eastAsia="Times New Roman" w:hAnsi="Times New Roman" w:cs="Times New Roman"/>
          <w:sz w:val="24"/>
          <w:szCs w:val="24"/>
        </w:rPr>
        <w:t>» и родителями (законными представителями), включающим в себя взаимные права, обязанности и ответственность сторон, возникающие в процессе воспитания, обучения, развития, присмотра, ухода и оздоровления детей, длительность пребывания ребенка в структурном подразделении, а также расчет размера платы,  взимаемой с родителей (законных представителей) за содержание ребенка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структурном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подразделении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в соответствии с законодательством Российской Федерации.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07A" w:rsidRDefault="003D607A" w:rsidP="003D60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3.5.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При поступлении необходимо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предоставить следующие документы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D607A" w:rsidRDefault="003D607A" w:rsidP="003D60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заявление одного из родителей (законного представителя);</w:t>
      </w:r>
    </w:p>
    <w:p w:rsidR="003D607A" w:rsidRDefault="003D607A" w:rsidP="003D60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медицинская справка о состоянии здоровья ребенка установленной формы;</w:t>
      </w:r>
    </w:p>
    <w:p w:rsidR="003D607A" w:rsidRDefault="003D607A" w:rsidP="003D60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копия с</w:t>
      </w:r>
      <w:r w:rsidR="004677BA">
        <w:rPr>
          <w:rFonts w:ascii="Times New Roman" w:eastAsia="Times New Roman" w:hAnsi="Times New Roman" w:cs="Times New Roman"/>
          <w:sz w:val="24"/>
          <w:szCs w:val="24"/>
        </w:rPr>
        <w:t>видетельства о рождении ребенка;</w:t>
      </w:r>
    </w:p>
    <w:p w:rsidR="004677BA" w:rsidRDefault="004677BA" w:rsidP="003D60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копия паспорта заявителя.</w:t>
      </w:r>
    </w:p>
    <w:p w:rsidR="003D607A" w:rsidRDefault="003D607A" w:rsidP="003D60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 представленных документов формируется личное дело воспитанника.</w:t>
      </w:r>
    </w:p>
    <w:p w:rsidR="003D607A" w:rsidRPr="007B1617" w:rsidRDefault="003D607A" w:rsidP="003D60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1617">
        <w:rPr>
          <w:rFonts w:ascii="Times New Roman" w:eastAsia="Times New Roman" w:hAnsi="Times New Roman" w:cs="Times New Roman"/>
          <w:sz w:val="24"/>
          <w:szCs w:val="24"/>
        </w:rPr>
        <w:t>3.6. Отчислению из контингента воспитанников подлежат:</w:t>
      </w:r>
    </w:p>
    <w:p w:rsidR="003D607A" w:rsidRPr="007B1617" w:rsidRDefault="003D607A" w:rsidP="003D60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1617">
        <w:rPr>
          <w:rFonts w:ascii="Times New Roman" w:eastAsia="Times New Roman" w:hAnsi="Times New Roman" w:cs="Times New Roman"/>
          <w:sz w:val="24"/>
          <w:szCs w:val="24"/>
        </w:rPr>
        <w:t>- на основании решения суда или других уполномоченных органов при существенном нарушении родителями (законными представителями) условий договора об оказании образовательных услуг;</w:t>
      </w:r>
    </w:p>
    <w:p w:rsidR="003D607A" w:rsidRDefault="003D607A" w:rsidP="003D60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3.7.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 предстоящем отчислении воспитанника родители (законные представители) уведомляются за 10 дней;</w:t>
      </w:r>
    </w:p>
    <w:p w:rsidR="003D607A" w:rsidRDefault="003D607A" w:rsidP="003D60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3.8.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Отчисление обучающихся, воспитанников производится приказом директора.</w:t>
      </w:r>
    </w:p>
    <w:p w:rsidR="003D607A" w:rsidRDefault="003D607A" w:rsidP="003D607A">
      <w:pPr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Права и обязанности участников образовательного процесса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4.1.  К участникам образовательного процесса относятся: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    дети (воспитанники);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    родители (законные представители);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     педагогические работники.</w:t>
      </w:r>
    </w:p>
    <w:p w:rsidR="003D607A" w:rsidRDefault="003D607A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4.2. Права  и обязанности воспитанников, их законных представителей определяются договором об оказании образовательных услуг.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4.3. Права и обязанности педагогических работников определяются трудовым   договором  и   должностной   инструкцией.</w:t>
      </w:r>
    </w:p>
    <w:p w:rsidR="003D607A" w:rsidRDefault="003D607A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607A" w:rsidRDefault="003D607A" w:rsidP="003D607A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Управление структурным подразделением</w:t>
      </w:r>
    </w:p>
    <w:p w:rsidR="003D607A" w:rsidRDefault="003D607A" w:rsidP="003D607A">
      <w:pPr>
        <w:spacing w:after="12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5.1.  Управление  структурным подразделением осуществляется в соответствии с действую</w:t>
      </w:r>
      <w:r w:rsidR="004677BA">
        <w:rPr>
          <w:rFonts w:ascii="Times New Roman" w:eastAsia="Times New Roman" w:hAnsi="Times New Roman" w:cs="Times New Roman"/>
          <w:sz w:val="24"/>
          <w:szCs w:val="24"/>
        </w:rPr>
        <w:t>щим законодательством, Уставом ЧДОУ «Детский сад «РОСТ-ПЛЮС</w:t>
      </w:r>
      <w:r>
        <w:rPr>
          <w:rFonts w:ascii="Times New Roman" w:eastAsia="Times New Roman" w:hAnsi="Times New Roman" w:cs="Times New Roman"/>
          <w:sz w:val="24"/>
          <w:szCs w:val="24"/>
        </w:rPr>
        <w:t>» и настоящим Положением.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5.2.  Непосредственное    управление  структурным подразделением</w:t>
      </w:r>
      <w:r w:rsidR="004677BA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директор Учреждения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607A" w:rsidRDefault="003D607A" w:rsidP="003D607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5.3. </w:t>
      </w:r>
      <w:r w:rsidR="004677BA">
        <w:rPr>
          <w:rFonts w:ascii="Times New Roman" w:eastAsia="Times New Roman" w:hAnsi="Times New Roman" w:cs="Times New Roman"/>
          <w:sz w:val="24"/>
          <w:szCs w:val="24"/>
        </w:rPr>
        <w:t>Права и обязанности  директора  структурного подразделения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трудовым   договором  и   должностной   инструкцией.</w:t>
      </w:r>
    </w:p>
    <w:p w:rsidR="003D607A" w:rsidRDefault="003D607A" w:rsidP="003D607A"/>
    <w:p w:rsidR="003D607A" w:rsidRDefault="003D607A" w:rsidP="003D607A"/>
    <w:p w:rsidR="00FA0B55" w:rsidRDefault="00FA0B55"/>
    <w:sectPr w:rsidR="00FA0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D78D1"/>
    <w:multiLevelType w:val="hybridMultilevel"/>
    <w:tmpl w:val="51189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FC9"/>
    <w:rsid w:val="00270FC9"/>
    <w:rsid w:val="003D607A"/>
    <w:rsid w:val="003F1268"/>
    <w:rsid w:val="004677BA"/>
    <w:rsid w:val="004A23F8"/>
    <w:rsid w:val="007B1617"/>
    <w:rsid w:val="008C1947"/>
    <w:rsid w:val="00BD61C2"/>
    <w:rsid w:val="00CF363D"/>
    <w:rsid w:val="00E67D45"/>
    <w:rsid w:val="00FA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0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0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1C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0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0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1C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0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B8568-4C44-46C6-BB47-57252C7F1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</dc:creator>
  <cp:lastModifiedBy>777</cp:lastModifiedBy>
  <cp:revision>10</cp:revision>
  <dcterms:created xsi:type="dcterms:W3CDTF">2019-05-17T07:58:00Z</dcterms:created>
  <dcterms:modified xsi:type="dcterms:W3CDTF">2019-06-12T21:41:00Z</dcterms:modified>
</cp:coreProperties>
</file>