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F0" w:rsidRPr="009D24F0" w:rsidRDefault="009D24F0" w:rsidP="009D24F0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9D24F0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Федеральный государственный образовательный стандарт дошкольного образования</w:t>
      </w:r>
      <w:r w:rsidRPr="009D24F0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br/>
        <w:t>(утв. приказом Министерства образования и науки РФ от 17 октября 2013 г. № 1155)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9D24F0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I. Общие положения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1.1. Настоящий федеральный государственный образовательный стандарт дошкольного образования (далее - Стандарт) представляет собой совокупность обязательных требований к дошкольному образованию.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Образовательная деятельность по Программе осуществляется организациями, осуществляющими образовательную деятельность, индивидуальными предпринимателями (далее вместе - Организации).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Положения настоящего Стандарта могут использоваться родителями (законными представителями) при получении детьми дошкольного образования в форме семейного образования.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1.2. Стандарт разработан на основе Конституции Российской Федерации*(1) и законодательства Российской Федерации и с учётом Конвенции ООН о правах ребёнка*(2), в основе которых заложены следующие основные принципы: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1) поддержка разнообразия детства;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3) уважение личности ребенка;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1.3. В Стандарте учитываются: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1)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2) возможности освоения ребёнком Программы на разных этапах её реализации.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1.4. Основные принципы дошкольного образования: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1) полноценное проживание ребёнком всех этапов детства (младенческого, раннего и дошкольного возраста), обогащение (амплификация) детского развития;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4) поддержка инициативы детей в различных видах деятельности;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5) сотрудничество Организации с семьёй;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6) приобщение детей к социокультурным нормам, традициям семьи, общества и государства;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9) учёт этнокультурной ситуации развития детей.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1.5. Стандарт направлен на достижение следующих целей: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1) повышение социального статуса дошкольного образования;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 xml:space="preserve">2) обеспечение государством равенства возможностей для каждого ребёнка в получении </w:t>
      </w:r>
      <w:r w:rsidRPr="009D24F0">
        <w:rPr>
          <w:rFonts w:ascii="Times New Roman" w:eastAsia="Times New Roman" w:hAnsi="Times New Roman" w:cs="Times New Roman"/>
          <w:lang w:eastAsia="ru-RU"/>
        </w:rPr>
        <w:lastRenderedPageBreak/>
        <w:t>качественного дошкольного образования;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4) сохранение единства образовательного пространства Российской Федерации относительно уровня дошкольного образования.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1.6. Стандарт направлен на решение следующих задач: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2) обеспечения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1.7. Стандарт является основой для: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1) разработки Программы;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2) разработки вариативных примерных образовательных программ дошкольного образования (далее - примерные программы);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4) объективной оценки соответствия образовательной деятельности Организации требованиям Стандарта;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5)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1.8. Стандарт включает в себя требования к: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структуре Программы и ее объему;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условиям реализации Программы;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результатам освоения Программы.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 xml:space="preserve">1.9. Программа реализуется на государственном языке Российской Федерации. Программа может предусматривать возможность реализации на родном языке из числа языков народов Российской Федерации. Реализация Программы на родном языке из числа языков народов </w:t>
      </w:r>
      <w:r w:rsidRPr="009D24F0">
        <w:rPr>
          <w:rFonts w:ascii="Times New Roman" w:eastAsia="Times New Roman" w:hAnsi="Times New Roman" w:cs="Times New Roman"/>
          <w:lang w:eastAsia="ru-RU"/>
        </w:rPr>
        <w:lastRenderedPageBreak/>
        <w:t>Российской Федерации не должна осуществляться в ущерб получению образования на государственном языке Российской Федерации.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9D24F0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II. Требования к структуре образовательной программы дошкольного образования и ее объему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2.1. Программа определяет содержание и организацию образовательной деятельности на уровне дошкольного образования.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Программа обеспечивает развитие личности детей дошкольного возраста в различных видах общения и деятельности с учётом их возрастных, индивидуальных психологических и физиологических особенностей и должна быть направлена на решение задач, указанных в пункте 1.6 Стандарта.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2.2. Структурные подразделения в одной Организации (далее - Группы) могут реализовывать разные Программы.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2.3.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2.4. Программа направлена на: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2.5. Программа разрабатывается и утверждается Организацией самостоятельно в соответствии с настоящим Стандартом и с учётом Примерных программ*(3).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При разработке Программы Организация определяет продолжительность пребывания детей в Организации, режим работы Организации в соответствии с объёмом решаемых задач образовательной деятельности, предельную наполняемость Групп. Организация может разрабатывать и реализовывать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продлённого дня, Групп круглосуточного пребывания, Групп детей разного возраста от двух месяцев до восьми лет, в том числе разновозрастных Групп.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Программа может реализовываться в течение всего времени пребывания*(4) детей в Организации.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2.6. 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социально-коммуникативное развитие;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познавательное развитие;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речевое развитие;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художественно-эстетическое развитие;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физическое развитие.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ребёнка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</w:t>
      </w:r>
      <w:r w:rsidRPr="009D24F0">
        <w:rPr>
          <w:rFonts w:ascii="Times New Roman" w:eastAsia="Times New Roman" w:hAnsi="Times New Roman" w:cs="Times New Roman"/>
          <w:lang w:eastAsia="ru-RU"/>
        </w:rPr>
        <w:lastRenderedPageBreak/>
        <w:t>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2.7.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в младенческом возрасте (2 месяца - 1 год) - непосредственное эмоциональное общение с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 тактильно-двигательные игры;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в раннем возрасте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для детей дошкольного возраста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2.8. Содержание Программы должно отражать следующие аспекты образовательной среды для ребёнка дошкольного возраста: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1) предметно-пространственная развивающая образовательная среда;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2) характер взаимодействия со взрослыми;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lastRenderedPageBreak/>
        <w:t>3) характер взаимодействия с другими детьми;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4) система отношений ребёнка к миру, к другим людям, к себе самому.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2.9.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(пункт 2.5 Стандарта).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В части, формируемой участниками образовательных отношений, должны быть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2.10. Объём обязательной части Программы рекомендуется не менее 60% от её общего объёма; части, формируемой участниками образовательных отношений, не более 40%.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2.11. 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2.11.1. Целевой раздел включает в себя пояснительную записку и планируемые результаты освоения программы.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Пояснительная записка должна раскрывать: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цели и задачи реализации Программы;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принципы и подходы к формированию Программы;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2.11.2. Содержательный раздел представляет общее содержание Программы, обеспечивающее полноценное развитие личности детей.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Содержательный раздел Программы должен включать: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а) описание образовательной деятельности в соответствии с направлениями развития ребенка, представленными в пяти образовательных областях, с учётом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б) описание вариативных форм, способов, методов и средств реализации Программы с учётом возрастных и индивидуальных особенностей воспитанников, специфики их образовательных потребностей и интересов;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в) описание образовательной деятельности по профессиональной коррекции нарушений развития детей в случае, если эта работа предусмотрена Программой.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В содержательном разделе Программы должны быть представлены: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а) особенности образовательной деятельности разных видов и культурных практик;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б) способы и направления поддержки детской инициативы;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в) особенности взаимодействия педагогического коллектива с семьями воспитанников;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г) иные характеристики содержания Программы, наиболее существенные с точки зрения авторов Программы.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Часть Программы, формируемая участниками образовательных отношений,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на: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специфику национальных, социокультурных и иных условий, в которых осуществляется образовательная деятельность;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 xml:space="preserve">выбор тех парциальных образовательных программ и форм организации работы с детьми, </w:t>
      </w:r>
      <w:r w:rsidRPr="009D24F0">
        <w:rPr>
          <w:rFonts w:ascii="Times New Roman" w:eastAsia="Times New Roman" w:hAnsi="Times New Roman" w:cs="Times New Roman"/>
          <w:lang w:eastAsia="ru-RU"/>
        </w:rPr>
        <w:lastRenderedPageBreak/>
        <w:t>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сложившиеся традиции Организации или Группы.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Содержание коррекционной работы и/или инклюзивного образования включается в Программу, если планируется её освоение детьми с ограниченными возможностями здоровья.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развития.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Коррекционная работа и/или инклюзивное образование должны быть направлены на: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1) обеспечение коррекции нарушений развития различных категорий детей с ограниченными возможностями здоровья, оказание им квалифицированной помощи в освоении Программы;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2) освоение детьми с ограниченными возможностями здоровья Программы, их разностороннее развитие с учётом возрастных и индивидуальных особенностей и особых образовательных потребностей, социальной адаптации.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Коррекционная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В случае организации инклюзивного образования по основаниям, не 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раздела определяется Организацией самостоятельно.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2.11.3. Организационный раздел должен содержать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2.12. В случае если обязательная часть Программы соответствует примерной программе, она оформляется в виде ссылки на соответствующую примерную программу. Обязательная часть должна быть представлена развёрнуто в соответствии с пунктом 2.11 Стандарта, в случае если она не соответствует одной из примерных программ.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2.13. Дополнительным разделом Программы является текст её краткой презентации. Краткая презентация Программы должна быть ориентирована на родителей (законных представителей) детей и доступна для ознакомления.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В краткой презентации Программы должны быть указаны: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1) 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2) используемые Примерные программы;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3) характеристика взаимодействия педагогического коллектива с семьями детей.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9D24F0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III. Требования к условиям реализации основной образовательной программы дошкольного образования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3.1. 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</w:t>
      </w:r>
      <w:r w:rsidRPr="009D24F0">
        <w:rPr>
          <w:rFonts w:ascii="Times New Roman" w:eastAsia="Times New Roman" w:hAnsi="Times New Roman" w:cs="Times New Roman"/>
          <w:lang w:eastAsia="ru-RU"/>
        </w:rPr>
        <w:lastRenderedPageBreak/>
        <w:t>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1) гарантирует охрану и укрепление физического и психического здоровья детей;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2) обеспечивает эмоциональное благополучие детей;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3) способствует профессиональному развитию педагогических работников;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4) создаёт условия для развивающего вариативного дошкольного образования;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5) обеспечивает открытость дошкольного образования;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6) создает условия для участия родителей (законных представителей) в образовательной деятельности.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3.2. Требования к психолого-педагогическим условиям реализации основной образовательной программы дошкольного образования.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3.2.1. Для успешной реализации Программы должны быть обеспечены следующие психолого-педагогические условия: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5) поддержка инициативы и самостоятельности детей в специфических для них видах деятельности;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6) возможность выбора детьми материалов, видов активности, участников совместной деятельности и общения;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7) защита детей от всех форм физического и психического насилия*(5);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3.2.2.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 детей с ограниченными возможностями здоровья.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3.2.3. 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2) оптимизации работы с группой детей.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(педагоги-психологи, психологи).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Участие ребёнка в психологической диагностике допускается только с согласия его родителей (законных представителей).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lastRenderedPageBreak/>
        <w:t>3.2.4. Наполняемость Группы определяется с учётом возраста детей, их состояния здоровья, специфики Программы.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3.2.5. 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1) обеспечение эмоционального благополучия через: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непосредственное общение с каждым ребёнком;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уважительное отношение к каждому ребенку, к его чувствам и потребностям;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2) поддержку индивидуальности и инициативы детей через: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создание условий для свободного выбора детьми деятельности, участников совместной деятельности;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создание условий для принятия детьми решений, выражения своих чувств и мыслей;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3) установление правил взаимодействия в разных ситуациях: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развитие умения детей работать в группе сверстников;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создание условий для овладения культурными средствами деятельности;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поддержку спонтанной игры детей, ее обогащение, обеспечение игрового времени и пространства;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оценку индивидуального развития детей.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5) взаимодействие с 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3.2.6. В целях эффективной реализации Программы должны быть созданы условия для: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1)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2)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3) организационно-методического сопровождения процесса реализации Программы, в том числе во взаимодействии со сверстниками и взрослыми.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3.2.7. Для коррекционной работы с детьми с 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3.2.8. Организация должна создавать возможности: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1) для предоставления информации о Программе семье и всем заинтересованным лицам, вовлечённым в образовательную деятельность, а также широкой общественности;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2) для взрослых по поиску, использованию материалов, обеспечивающих реализацию Программы, в том числе в информационной среде;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 xml:space="preserve">3) для обсуждения с родителями (законными представителями) детей вопросов, связанных </w:t>
      </w:r>
      <w:r w:rsidRPr="009D24F0">
        <w:rPr>
          <w:rFonts w:ascii="Times New Roman" w:eastAsia="Times New Roman" w:hAnsi="Times New Roman" w:cs="Times New Roman"/>
          <w:lang w:eastAsia="ru-RU"/>
        </w:rPr>
        <w:lastRenderedPageBreak/>
        <w:t>с реализацией Программы.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3.2.9. Максимально допустимый объем образовательной нагрузки должен соответствовать санитарно-эпидемиологическим правилам и нормативам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Федерации от 15 мая 2013 г. № 26 (зарегистрировано Министерством юстиции Российской Федерации 29 мая 2013 г., регистрационный № 28564).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3.3. Требования к развивающей предметно-пространственной среде.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3.3.1. 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3.3.2.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3.3.3. Развивающая предметно-пространственная среда должна обеспечивать: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реализацию различных образовательных программ;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в случае организации инклюзивного образования - необходимые для него условия;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учёт национально-культурных, климатических условий, в которых осуществляется образовательная деятельность;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учёт возрастных особенностей детей.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3.3.4.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1) Насыщенность среды должна соответствовать возрастным возможностям детей и содержанию Программы.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инвентарём (в соответствии со спецификой Программы).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эмоциональное благополучие детей во взаимодействии с предметно-пространственным окружением;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возможность самовыражения детей.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2) 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3) Полифункциональность материалов предполагает: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наличие в Организации или Группе полифункциональных (не обладающих жёстко закреплённым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4) Вариативность среды предполагает: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lastRenderedPageBreak/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5) Доступность среды предполагает: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исправность и сохранность материалов и оборудования.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6) Безопасность предметно-пространственной среды предполагает соответствие всех её элементов требованиям по обеспечению надёжности и безопасности их использования.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3.3.5.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3.4. Требования к кадровым условиям реализации Программы.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3.4.1. Реализация Программы обеспечивается руководящими, педагогическими, учебно-вспомогательными, административно-хозяйственными работниками Организации. В реализации Программы могут также участвовать научные работники Организации. Иные работники Организации, в том числе осуществляющие финансовую и хозяйственную деятельности, охрану жизни и здоровья детей, обеспечивают реализацию Программы.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Квалификация педагогических и учебно-вспомогательных работников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раздел "Квалификационные характеристики должностей работников образования", утверждённом приказом Министерства здравоохранения и социального развития Российской Федерации от 26 августа 2010 г. № 761н (зарегистрирован Министерством юстиции Российской Федерации 6 октября 2010 г., регистрационный № 18638), с изменениями внесёнными приказом Министерства здравоохранения и социального развития Российской Федерации от 31 мая 2011 г. № 448н (зарегистрирован Министерством юстиции Российской Федерации 1 июля 2011 г., регистрационный № 21240).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Должностной состав и количество работников, необходимых для реализации и обеспечения реализации Программы, определяются ее целями и задачами, а также особенностями развития детей.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в Группе.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3.4.2. Педагогические работники, реализующие Программу, должны обладать основными компетенциями, необходимыми для создания условия развития детей, обозначенными в п. 3.2.5 настоящего Стандарта.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3.4.3.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работников, имеющих соответствующую квалификацию для работы с данными ограничениями здоровья детей, в том числе ассистентов (помощников), оказывающих детям необходимую помощь.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3.4.4. При организации инклюзивного образования: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работники, имеющие соответствующую квалификацию для работы с данными ограничениями здоровья детей. Рекомендуется привлекать соответствующих педагогических работников для каждой Группы, в которой организовано инклюзивное образование;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 xml:space="preserve">при включении в Группу иных категорий детей, имеющих специальные образовательные потребности, в том числе находящихся в трудной жизненной ситуации*(6), могут быть привлечены дополнительные педагогические работники, имеющие соответствующую </w:t>
      </w:r>
      <w:r w:rsidRPr="009D24F0">
        <w:rPr>
          <w:rFonts w:ascii="Times New Roman" w:eastAsia="Times New Roman" w:hAnsi="Times New Roman" w:cs="Times New Roman"/>
          <w:lang w:eastAsia="ru-RU"/>
        </w:rPr>
        <w:lastRenderedPageBreak/>
        <w:t>квалификацию.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3.5. Требования к материально-техническим условиям реализации основной образовательной программы дошкольного образования.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3.5.1. Требования к материально-техническим условиям реализации Программы включают: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1) требования, определяемые в соответствии с санитарно-эпидемиологическими правилами и нормативами;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2) требования, определяемые в соответствии с правилами пожарной безопасности;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3) требования к средствам обучения и воспитания в соответствии с возрастом и индивидуальными особенностями развития детей;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4) оснащенность помещений развивающей предметно-пространственной средой;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5) требования к материально-техническому обеспечению программы (учебно-методический комплект, оборудование, оснащение (предметы).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3.6. Требования к финансовым условиям реализации основной образовательной программы дошкольного образования.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3.6.1. 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субъектов Российской Федерации, обеспечивающих реализацию Программы в соответствии со Стандартом.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3.6.2. Финансовые условия реализации Программы должны: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1) обеспечивать возможность выполнения требований Стандарта к условиям реализации и структуре Программы;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2) 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детей;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3) отражать структуру и объём расходов, необходимых для реализации Программы, а также механизм их формирования.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3.6.3.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образования. Указанные нормативы определяются в соответствии со Стандартом, с учётом типа Организации, специальных условий получения образования детьми с ограниченными возможностями здоровья (специальные условия образования - 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сурдоперевод при реализации образовательных программ,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обеспечивающие адаптивную среду образования и безбарьерную среду жизнедеятельности, без которых освоение образовательных программ лицами с ограниченными возможностями здоровья затруднено), обеспечения дополнительного профессионального образования педагогических работников, обеспечения безопасных условий обучения и воспитания, охраны здоровья детей, направленности Программы, категории детей, форм обучения и иных особенностей образовательной деятельности, и должен быть достаточным и необходимым для осуществления Организацией: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расходов на оплату труда работников, реализующих Программу;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 xml:space="preserve">расходов на 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материалов, аудио- и видео-материалов, в том числе материалов,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среды, в том числе специальных для детей с ограниченными возможностями здоровья. Развивающая предметно-пространственная среда - часть образовательной среды, представленная специально </w:t>
      </w:r>
      <w:r w:rsidRPr="009D24F0">
        <w:rPr>
          <w:rFonts w:ascii="Times New Roman" w:eastAsia="Times New Roman" w:hAnsi="Times New Roman" w:cs="Times New Roman"/>
          <w:lang w:eastAsia="ru-RU"/>
        </w:rPr>
        <w:lastRenderedPageBreak/>
        <w:t>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развития, 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информационно-телекоммуникационной сети Интернет;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расходов, связанных с дополнительным профессиональным образованием руководящих и педагогических работников по профилю их деятельности;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иных расходов, связанных с реализацией и обеспечением реализации Программы.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9D24F0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IV. Требования к результатам освоения основной образовательной программы дошкольного образования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4.1. 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 Специфика дошкольного детства (гибкость, пластичность развития ребёнка,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ребёнку какой-либо ответственности за результат) делают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4.2. Целевые ориентиры дошкольного образования определяются независимо от форм реализации Программы, а также от её характера, особенностей развития детей и Организации, реализующей Программу.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4.3.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детей*(7). Освоение Программы не сопровождается проведением промежуточных аттестаций и итоговой аттестации воспитанников*(8).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4.4. Настоящие требования являются ориентирами для: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а) построения образовательной политики на соответствующих уровнях с учётом целей дошкольного образования, общих для всего образовательного пространства Российской Федерации;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б) решения задач: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формирования Программы;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анализа профессиональной деятельности;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взаимодействия с семьями;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в) изучения характеристик образования детей в возрасте от 2 месяцев до 8 лет;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4.5. Целевые ориентиры не могут служить непосредственным основанием при решении управленческих задач, включая: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аттестацию педагогических кадров;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оценку качества образования;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распределение стимулирующего фонда оплаты труда работников Организации.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4.6. К целевым ориентирам дошкольного образования относятся следующие социально-нормативные возрастные характеристики возможных достижений ребёнка: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lastRenderedPageBreak/>
        <w:t>Целевые ориентиры образования в младенческом и раннем возрасте: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использует специфические, культурно фиксированные предметные действия, знает назначение бытовых предметов (ложки, расчёски,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владеет активной речью, включённой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проявляет интерес к сверстникам; наблюдает за их действиями и подражает им;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у ребёнка развита крупная моторика, он стремится осваивать различные виды движения (бег, лазанье, перешагивание и пр.).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Целевые ориентиры на этапе завершения дошкольного образования: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ребёнок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4.7.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 xml:space="preserve">4.8.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</w:t>
      </w:r>
      <w:r w:rsidRPr="009D24F0">
        <w:rPr>
          <w:rFonts w:ascii="Times New Roman" w:eastAsia="Times New Roman" w:hAnsi="Times New Roman" w:cs="Times New Roman"/>
          <w:lang w:eastAsia="ru-RU"/>
        </w:rPr>
        <w:lastRenderedPageBreak/>
        <w:t>реализации.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9D24F0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*(1) Российская газета, 25 декабря 1993 г.; Собрание законодательства Российской Федерации 2009, № 1, ст. 1, ст. 2.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*(2) Сборник международных договоров СССР, 1993, выпуск XLVI.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*(3) Часть 6 статьи 12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2013, № 19, ст. 2326).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*(4) При круглосуточном пребывании детей в Группе реализация программы осуществляется не более 14 часов с учетом режима дня и возрастных категорий детей.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*(5) Пункт 9 части 1 статьи 34 Федерального закона от 29 декабря 2012 г. № 273-Ф3 "Об образовании в Российской Федерации" (Собрание законодательства Российской Федерации, 2012, № 53, ст. 7598; 2013, № 19, ст. 2326).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*(6) Статья 1 Федерального закона от 24 июля 1998 г. .№ 124-ФЗ "Об основных гарантиях прав ребёнка в Российской Федерации" (Собрание законодательства Российской Федерации, 1998, № 31, ст. 3802; 2004, № 35, ст. 3607; № 52, ст. 5274; 2007, № 27, ст. 3213, 3215; 2009, № 18, ст. 2151; № 51, ст. 6163; 2013, № 14, ст. 1666; № 27, ст. 3477).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*(7) С учетом положений части 2 статьи 11 Федерального закона от 29 декабря 2012 г. № 273-Ф3 "Об образовании в Российской Федерации" (Собрание законодательства Российской Федерации, 2012, № 53, ст. 7598; 2013, № 19, ст. 2326).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24F0">
        <w:rPr>
          <w:rFonts w:ascii="Times New Roman" w:eastAsia="Times New Roman" w:hAnsi="Times New Roman" w:cs="Times New Roman"/>
          <w:lang w:eastAsia="ru-RU"/>
        </w:rPr>
        <w:t>*(8) Часть 2 статьи 64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2013, № 19, ст. 2326).</w:t>
      </w: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4F0" w:rsidRPr="009D24F0" w:rsidRDefault="009D24F0" w:rsidP="009D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B04" w:rsidRDefault="009D24F0">
      <w:bookmarkStart w:id="0" w:name="_GoBack"/>
      <w:bookmarkEnd w:id="0"/>
    </w:p>
    <w:sectPr w:rsidR="00CC2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CF"/>
    <w:rsid w:val="007371CF"/>
    <w:rsid w:val="009D24F0"/>
    <w:rsid w:val="009E75E4"/>
    <w:rsid w:val="00F4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7851</Words>
  <Characters>44752</Characters>
  <Application>Microsoft Office Word</Application>
  <DocSecurity>0</DocSecurity>
  <Lines>372</Lines>
  <Paragraphs>104</Paragraphs>
  <ScaleCrop>false</ScaleCrop>
  <Company/>
  <LinksUpToDate>false</LinksUpToDate>
  <CharactersWithSpaces>52499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2019-06-09T14:15:00Z</dcterms:created>
  <dcterms:modified xsi:type="dcterms:W3CDTF">2019-06-09T14:15:00Z</dcterms:modified>
</cp:coreProperties>
</file>